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7D54B1" w14:textId="77777777" w:rsidR="00272204" w:rsidRDefault="00272204" w:rsidP="00272204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 xml:space="preserve">Hajmás Község Önkormányzat Képviselőtestületének </w:t>
      </w:r>
    </w:p>
    <w:p w14:paraId="698F67A9" w14:textId="6F611B5C" w:rsidR="00272204" w:rsidRDefault="00272204" w:rsidP="00272204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3/2017(V.29.) önkormányzati rendelete</w:t>
      </w:r>
    </w:p>
    <w:p w14:paraId="7B637A20" w14:textId="77777777" w:rsidR="00272204" w:rsidRPr="00272204" w:rsidRDefault="00272204" w:rsidP="00272204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</w:p>
    <w:p w14:paraId="3D88B90D" w14:textId="77777777" w:rsidR="00272204" w:rsidRPr="00272204" w:rsidRDefault="00272204" w:rsidP="00272204">
      <w:pPr>
        <w:jc w:val="center"/>
        <w:rPr>
          <w:rFonts w:ascii="Times" w:eastAsia="Times New Roman" w:hAnsi="Times" w:cs="Times"/>
          <w:b/>
          <w:bCs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Hajmás Község önkormányzatának 2016. évi zárszámadásáról és a maradvány jóváhagyásáról</w:t>
      </w:r>
    </w:p>
    <w:p w14:paraId="41300ED3" w14:textId="77777777" w:rsidR="00272204" w:rsidRPr="00272204" w:rsidRDefault="00272204" w:rsidP="00272204">
      <w:pPr>
        <w:rPr>
          <w:rFonts w:eastAsia="Times New Roman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br/>
      </w:r>
    </w:p>
    <w:p w14:paraId="6BB58C17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Hajmás  Községi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Önkormányzat Képviselő-testülete az Alaptörvény 32. cikk (2) bekezdésében  meghatározott eredeti jogalkotói hatáskörében foglalt felhatalmazás alapján, az Alaptörvény 32. cikk (1) bekezdés f) pontjában és (2) bekezdésében meghatározott feladatkörében eljárva a következőket rendeli el: </w:t>
      </w:r>
    </w:p>
    <w:p w14:paraId="2ECC4D96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6EC93773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A rendelet hatálya</w:t>
      </w:r>
    </w:p>
    <w:p w14:paraId="38612D51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03143DB1" w14:textId="77777777" w:rsidR="00272204" w:rsidRPr="00272204" w:rsidRDefault="00272204" w:rsidP="00272204">
      <w:pPr>
        <w:numPr>
          <w:ilvl w:val="0"/>
          <w:numId w:val="1"/>
        </w:numPr>
        <w:spacing w:before="100" w:beforeAutospacing="1" w:after="24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§</w:t>
      </w:r>
    </w:p>
    <w:p w14:paraId="3A8F6ACB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A rendelet hatálya kiterjed a képviselő-testületre és a szerveire.</w:t>
      </w:r>
    </w:p>
    <w:p w14:paraId="2B00D022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593D5F6C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Bevételek és kiadások</w:t>
      </w:r>
    </w:p>
    <w:p w14:paraId="22829F7B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082D0515" w14:textId="77777777" w:rsidR="00272204" w:rsidRPr="00272204" w:rsidRDefault="00272204" w:rsidP="00272204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§</w:t>
      </w:r>
    </w:p>
    <w:p w14:paraId="4228B079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2E06F47D" w14:textId="3251186F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</w:t>
      </w:r>
      <w:r>
        <w:rPr>
          <w:rFonts w:ascii="Times" w:eastAsia="Times New Roman" w:hAnsi="Times" w:cs="Times"/>
          <w:color w:val="000000"/>
          <w:lang w:eastAsia="hu-HU"/>
        </w:rPr>
        <w:t xml:space="preserve"> </w:t>
      </w:r>
      <w:r w:rsidRPr="00272204">
        <w:rPr>
          <w:rFonts w:ascii="Times" w:eastAsia="Times New Roman" w:hAnsi="Times" w:cs="Times"/>
          <w:color w:val="000000"/>
          <w:lang w:eastAsia="hu-HU"/>
        </w:rPr>
        <w:t xml:space="preserve">A Képviselő-testület az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Önkormányzat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  2016.</w:t>
      </w:r>
      <w:proofErr w:type="gramEnd"/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 xml:space="preserve"> évi költségvetésének teljesítését 90.080.679 forint bevétellel és  65.953.677 forint kiadással hagyja jóvá</w:t>
      </w:r>
      <w:r w:rsidRPr="00272204">
        <w:rPr>
          <w:rFonts w:ascii="Times" w:eastAsia="Times New Roman" w:hAnsi="Times" w:cs="Times"/>
          <w:color w:val="000000"/>
          <w:lang w:eastAsia="hu-HU"/>
        </w:rPr>
        <w:t>.</w:t>
      </w:r>
    </w:p>
    <w:p w14:paraId="5BDE33C7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675475C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(2) A kiadási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főösszegen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belül a kiemelt előirányzatok teljesítéséből:</w:t>
      </w:r>
    </w:p>
    <w:p w14:paraId="0C3F8E1C" w14:textId="77777777" w:rsidR="00272204" w:rsidRPr="00272204" w:rsidRDefault="00272204" w:rsidP="00272204">
      <w:pPr>
        <w:spacing w:after="20"/>
        <w:ind w:left="360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a) Működési kiadások: 64.833.289 Ft-ra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teljesültek ,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ebből</w:t>
      </w:r>
    </w:p>
    <w:p w14:paraId="7D3B7B0B" w14:textId="77777777" w:rsidR="00272204" w:rsidRPr="00272204" w:rsidRDefault="00272204" w:rsidP="00272204">
      <w:pPr>
        <w:spacing w:after="20"/>
        <w:ind w:left="142" w:firstLine="180"/>
        <w:rPr>
          <w:rFonts w:ascii="Times" w:eastAsia="Times New Roman" w:hAnsi="Times" w:cs="Times"/>
          <w:color w:val="000000"/>
          <w:lang w:eastAsia="hu-HU"/>
        </w:rPr>
      </w:pPr>
    </w:p>
    <w:p w14:paraId="6DEC6202" w14:textId="77777777" w:rsidR="00272204" w:rsidRPr="00272204" w:rsidRDefault="00272204" w:rsidP="00272204">
      <w:pPr>
        <w:spacing w:after="20"/>
        <w:ind w:left="142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         </w:t>
      </w:r>
      <w:proofErr w:type="spellStart"/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aa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>)  személyi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jellegű kiadások:                                37.245.597 Ft</w:t>
      </w:r>
    </w:p>
    <w:p w14:paraId="2078E13D" w14:textId="77777777" w:rsidR="00272204" w:rsidRPr="00272204" w:rsidRDefault="00272204" w:rsidP="00272204">
      <w:pPr>
        <w:spacing w:after="20"/>
        <w:ind w:left="142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        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ab)  munkaadókat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terhelő járulékok:                         5.939.333 Ft</w:t>
      </w:r>
    </w:p>
    <w:p w14:paraId="58659409" w14:textId="77777777" w:rsidR="00272204" w:rsidRPr="00272204" w:rsidRDefault="00272204" w:rsidP="00272204">
      <w:pPr>
        <w:spacing w:after="20"/>
        <w:ind w:left="142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        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ac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>) dologi jellegű kiadások                                      17.151.025 Ft</w:t>
      </w:r>
    </w:p>
    <w:p w14:paraId="4BED03EC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          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ad)  ellátottak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pénzbeli juttatása                               3.040.820 Ft</w:t>
      </w:r>
    </w:p>
    <w:p w14:paraId="5EBC48BA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           </w:t>
      </w:r>
      <w:proofErr w:type="spellStart"/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ae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>)  támogatásértékű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működési kiadás                        851.312 Ft</w:t>
      </w:r>
    </w:p>
    <w:p w14:paraId="783EF929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22E981D2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af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)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Államházt-on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belüli megelőlegezések                   605.202 Ft</w:t>
      </w:r>
    </w:p>
    <w:p w14:paraId="73262CBA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     visszafizetése</w:t>
      </w:r>
    </w:p>
    <w:p w14:paraId="1A8EDACD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56CAE6E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b) Felhalmozási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kiadások:  1.120.388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 xml:space="preserve"> Ft-ra teljesült, ebből</w:t>
      </w:r>
    </w:p>
    <w:p w14:paraId="656CA87F" w14:textId="77777777" w:rsidR="00272204" w:rsidRPr="00272204" w:rsidRDefault="00272204" w:rsidP="00272204">
      <w:pPr>
        <w:spacing w:after="20"/>
        <w:ind w:left="357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ba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>) beruházás                                                       1.120.388 Ft</w:t>
      </w:r>
    </w:p>
    <w:p w14:paraId="1488F7C4" w14:textId="77777777" w:rsidR="00272204" w:rsidRPr="00272204" w:rsidRDefault="00272204" w:rsidP="00272204">
      <w:pPr>
        <w:spacing w:after="20"/>
        <w:ind w:left="357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 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bb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>) felújítás                                                                       0 Ft.</w:t>
      </w:r>
    </w:p>
    <w:p w14:paraId="6595D5B2" w14:textId="77777777" w:rsidR="00272204" w:rsidRPr="00272204" w:rsidRDefault="00272204" w:rsidP="00272204">
      <w:pPr>
        <w:spacing w:after="20"/>
        <w:ind w:left="357" w:firstLine="180"/>
        <w:rPr>
          <w:rFonts w:ascii="Times" w:eastAsia="Times New Roman" w:hAnsi="Times" w:cs="Times"/>
          <w:color w:val="000000"/>
          <w:lang w:eastAsia="hu-HU"/>
        </w:rPr>
      </w:pPr>
    </w:p>
    <w:p w14:paraId="4033F00C" w14:textId="6C232912" w:rsidR="00272204" w:rsidRPr="00272204" w:rsidRDefault="00272204" w:rsidP="00272204">
      <w:pPr>
        <w:numPr>
          <w:ilvl w:val="0"/>
          <w:numId w:val="3"/>
        </w:numPr>
        <w:spacing w:before="100" w:beforeAutospacing="1" w:after="24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§</w:t>
      </w:r>
    </w:p>
    <w:p w14:paraId="238CC2CB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(1) A Képviselő-testület az Önkormányzati bevételeit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forrásonkénti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teljesülését az 1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. mellékletben</w:t>
      </w:r>
      <w:r w:rsidRPr="00272204">
        <w:rPr>
          <w:rFonts w:ascii="Times" w:eastAsia="Times New Roman" w:hAnsi="Times" w:cs="Times"/>
          <w:color w:val="000000"/>
          <w:lang w:eastAsia="hu-HU"/>
        </w:rPr>
        <w:t> foglaltak szerint jóváhagyja.</w:t>
      </w:r>
    </w:p>
    <w:p w14:paraId="6A19B5B1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75C403B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(2) A Képviselő-testület az Önkormányzat működési és felhalmozási kiadásai előirányzatainak kiemelt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előirányzatonkénti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teljesülést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2. mellékletében</w:t>
      </w:r>
      <w:r w:rsidRPr="00272204">
        <w:rPr>
          <w:rFonts w:ascii="Times" w:eastAsia="Times New Roman" w:hAnsi="Times" w:cs="Times"/>
          <w:color w:val="000000"/>
          <w:lang w:eastAsia="hu-HU"/>
        </w:rPr>
        <w:t> foglaltak szerint jóváhagyja. </w:t>
      </w:r>
    </w:p>
    <w:p w14:paraId="29191E15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43A3CED7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(3) A Képviselő-testület az Önkormányzat éves pénzforgalmi mérlegét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3.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szerint jóváhagyja.</w:t>
      </w:r>
    </w:p>
    <w:p w14:paraId="7E42E552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6764651C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(4)  A Képviselő-testület az Önkormányzat felújítási kiadásainak teljesülését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célonként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4. mellékletben</w:t>
      </w:r>
      <w:r w:rsidRPr="00272204">
        <w:rPr>
          <w:rFonts w:ascii="Times" w:eastAsia="Times New Roman" w:hAnsi="Times" w:cs="Times"/>
          <w:color w:val="000000"/>
          <w:lang w:eastAsia="hu-HU"/>
        </w:rPr>
        <w:t> foglaltak szerint jóváhagyja.</w:t>
      </w:r>
    </w:p>
    <w:p w14:paraId="1187D9C9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23BABC1A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 xml:space="preserve"> (5)  Képviselő-testület az Önkormányzat felhalmozási kiadások </w:t>
      </w:r>
      <w:proofErr w:type="spellStart"/>
      <w:r w:rsidRPr="00272204">
        <w:rPr>
          <w:rFonts w:ascii="Times" w:eastAsia="Times New Roman" w:hAnsi="Times" w:cs="Times"/>
          <w:color w:val="000000"/>
          <w:lang w:eastAsia="hu-HU"/>
        </w:rPr>
        <w:t>feladatonkénti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teljesülését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5. mellékletben</w:t>
      </w:r>
      <w:r w:rsidRPr="00272204">
        <w:rPr>
          <w:rFonts w:ascii="Times" w:eastAsia="Times New Roman" w:hAnsi="Times" w:cs="Times"/>
          <w:color w:val="000000"/>
          <w:lang w:eastAsia="hu-HU"/>
        </w:rPr>
        <w:t> foglaltak szerint jóváhagyja.</w:t>
      </w:r>
    </w:p>
    <w:p w14:paraId="4DCF013E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196F9286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(6) Képviselő-testület az Önkormányzat éves foglalkoztatott létszámát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6.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szerint jóváhagyja.</w:t>
      </w:r>
    </w:p>
    <w:p w14:paraId="6854E0D7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1B4280DC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(7) A Képviselő-testülete a közfoglalkoztatottak éves foglalkoztatott létszámát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7.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szerint jóváhagyja.</w:t>
      </w:r>
    </w:p>
    <w:p w14:paraId="615628D9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4169FE20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(8) A Képviselő-testület az   Európai Uniós támogatásból megvalósuló programok, projektek kiadásainak, bevételeinek teljesülését, valamint az önkormányzaton kívüli ilyen projektekhez történő hozzájárulásokat e rendelet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 xml:space="preserve">8.  </w:t>
      </w:r>
      <w:proofErr w:type="spellStart"/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szerint</w:t>
      </w:r>
      <w:proofErr w:type="spellEnd"/>
      <w:r w:rsidRPr="00272204">
        <w:rPr>
          <w:rFonts w:ascii="Times" w:eastAsia="Times New Roman" w:hAnsi="Times" w:cs="Times"/>
          <w:color w:val="000000"/>
          <w:lang w:eastAsia="hu-HU"/>
        </w:rPr>
        <w:t xml:space="preserve"> fogadja el.</w:t>
      </w:r>
    </w:p>
    <w:p w14:paraId="1A46DDAE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2BB31DB3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(9) A képviselő-testület a helyi önkormányzat által a lakosságnak jutatott támogatásokat, szociális, rászorultsági jellegű ellátásokat e rendelet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9.</w:t>
      </w:r>
      <w:r w:rsidRPr="00272204">
        <w:rPr>
          <w:rFonts w:ascii="Times" w:eastAsia="Times New Roman" w:hAnsi="Times" w:cs="Times"/>
          <w:color w:val="000000"/>
          <w:lang w:eastAsia="hu-HU"/>
        </w:rPr>
        <w:t>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melléklete </w:t>
      </w:r>
      <w:r w:rsidRPr="00272204">
        <w:rPr>
          <w:rFonts w:ascii="Times" w:eastAsia="Times New Roman" w:hAnsi="Times" w:cs="Times"/>
          <w:color w:val="000000"/>
          <w:lang w:eastAsia="hu-HU"/>
        </w:rPr>
        <w:t>tartalmazza.</w:t>
      </w:r>
    </w:p>
    <w:p w14:paraId="11872C6E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09C0279E" w14:textId="77777777" w:rsidR="00272204" w:rsidRPr="00272204" w:rsidRDefault="00272204" w:rsidP="00272204">
      <w:pPr>
        <w:spacing w:after="20"/>
        <w:ind w:left="480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Hitelműveletek</w:t>
      </w:r>
    </w:p>
    <w:p w14:paraId="2BBC9FF5" w14:textId="77777777" w:rsidR="00272204" w:rsidRPr="00272204" w:rsidRDefault="00272204" w:rsidP="00272204">
      <w:pPr>
        <w:spacing w:after="20"/>
        <w:ind w:left="480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7E513F62" w14:textId="1BEB9413" w:rsidR="00272204" w:rsidRPr="00272204" w:rsidRDefault="00272204" w:rsidP="00272204">
      <w:pPr>
        <w:spacing w:after="20"/>
        <w:ind w:left="2302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                                 4   §</w:t>
      </w:r>
    </w:p>
    <w:p w14:paraId="0DF99A73" w14:textId="77777777" w:rsidR="00272204" w:rsidRPr="00272204" w:rsidRDefault="00272204" w:rsidP="00272204">
      <w:pPr>
        <w:spacing w:after="20"/>
        <w:ind w:left="2302" w:firstLine="180"/>
        <w:rPr>
          <w:rFonts w:ascii="Times" w:eastAsia="Times New Roman" w:hAnsi="Times" w:cs="Times"/>
          <w:color w:val="000000"/>
          <w:lang w:eastAsia="hu-HU"/>
        </w:rPr>
      </w:pPr>
    </w:p>
    <w:p w14:paraId="3BA6ED64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A képviselő-testület a Magyarország gazdasági stabilitásáról szóló 2011. évi CXCIV. törvény (továbbiakban: Stabilitási tv.)   3. §. (1) bekezdése alapján az önkormányzat adósságot keletkeztető ügyleteinek teljesített összegét, és a Stabilitási tv. 45. §. (1) bekezdés a) pontja felhatalmazása alapján kiadott jogszabályban meghatározottak szerint saját bevételek és az adósságot keletkeztető ügyletekből fennálló kötelezettségek arányát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10. melléklet </w:t>
      </w:r>
      <w:r w:rsidRPr="00272204">
        <w:rPr>
          <w:rFonts w:ascii="Times" w:eastAsia="Times New Roman" w:hAnsi="Times" w:cs="Times"/>
          <w:color w:val="000000"/>
          <w:lang w:eastAsia="hu-HU"/>
        </w:rPr>
        <w:t>szerint hagyja jóvá.</w:t>
      </w:r>
    </w:p>
    <w:p w14:paraId="0DEDF756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D366831" w14:textId="77777777" w:rsidR="00272204" w:rsidRPr="00272204" w:rsidRDefault="00272204" w:rsidP="00272204">
      <w:pPr>
        <w:spacing w:after="20"/>
        <w:ind w:left="142"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Támogatások</w:t>
      </w:r>
    </w:p>
    <w:p w14:paraId="2B482AB8" w14:textId="77777777" w:rsidR="00272204" w:rsidRPr="00272204" w:rsidRDefault="00272204" w:rsidP="00272204">
      <w:pPr>
        <w:spacing w:after="20"/>
        <w:ind w:left="142"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0A9BA5B2" w14:textId="77777777" w:rsidR="00272204" w:rsidRPr="00272204" w:rsidRDefault="00272204" w:rsidP="00272204">
      <w:pPr>
        <w:numPr>
          <w:ilvl w:val="0"/>
          <w:numId w:val="4"/>
        </w:numPr>
        <w:spacing w:before="100" w:beforeAutospacing="1" w:after="24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§</w:t>
      </w:r>
    </w:p>
    <w:p w14:paraId="103050C5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 Az Önkormányzat által nyújtott közvetlen és közvetett támogatásokat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11.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tartalmazza.</w:t>
      </w:r>
    </w:p>
    <w:p w14:paraId="28974466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4E27C4B0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(2) Az Önkormányzat által nyújtott pénzbeli támogatások összegéről a támogatottak – számlákkal – határidőben elszámoltak a felhasználás ellenőrzése megtörtént.</w:t>
      </w:r>
    </w:p>
    <w:p w14:paraId="66B1604A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3DC7D43E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(3) A képviselő-testület a speciális támogatások előirányzatának teljesülését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12. melléklet szerint</w:t>
      </w:r>
      <w:r w:rsidRPr="00272204">
        <w:rPr>
          <w:rFonts w:ascii="Times" w:eastAsia="Times New Roman" w:hAnsi="Times" w:cs="Times"/>
          <w:color w:val="000000"/>
          <w:lang w:eastAsia="hu-HU"/>
        </w:rPr>
        <w:t> hagyja jóvá.</w:t>
      </w:r>
    </w:p>
    <w:p w14:paraId="362634CD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2C473FC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Maradvány megállapítása, jóváhagyása</w:t>
      </w:r>
    </w:p>
    <w:p w14:paraId="75A290BE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7897AF26" w14:textId="77777777" w:rsidR="00272204" w:rsidRPr="00272204" w:rsidRDefault="00272204" w:rsidP="00272204">
      <w:pPr>
        <w:numPr>
          <w:ilvl w:val="0"/>
          <w:numId w:val="5"/>
        </w:numPr>
        <w:spacing w:before="100" w:beforeAutospacing="1" w:after="24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§</w:t>
      </w:r>
    </w:p>
    <w:p w14:paraId="6E2734D2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 A Képviselő-testület az Önkormányzat 2016. évi költségvetési </w:t>
      </w:r>
      <w:proofErr w:type="gramStart"/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maradványát  13.</w:t>
      </w:r>
      <w:proofErr w:type="gramEnd"/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 xml:space="preserve">  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foglaltak szerint jóváhagyja.</w:t>
      </w:r>
    </w:p>
    <w:p w14:paraId="71224B68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</w:p>
    <w:p w14:paraId="4BB3BD02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(2) A Képviselő-testület utasítja a jegyzőt, hogy a maradványt érintő fizetési kötelezettség teljesítését, a fennmaradó összeg rendeltetésszerű felhasználását biztosítsa, a maradvány 2017. évi előirányzaton történő átvezetéséről gondoskodjon.</w:t>
      </w:r>
    </w:p>
    <w:p w14:paraId="4966C2AD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06475598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color w:val="000000"/>
          <w:lang w:eastAsia="hu-HU"/>
        </w:rPr>
        <w:t>Vagyonról</w:t>
      </w:r>
    </w:p>
    <w:p w14:paraId="79AB6D86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14:paraId="4095AE8E" w14:textId="77777777" w:rsidR="00272204" w:rsidRPr="00272204" w:rsidRDefault="00272204" w:rsidP="00272204">
      <w:pPr>
        <w:numPr>
          <w:ilvl w:val="0"/>
          <w:numId w:val="6"/>
        </w:numPr>
        <w:spacing w:before="100" w:beforeAutospacing="1" w:after="24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color w:val="000000"/>
          <w:lang w:eastAsia="hu-HU"/>
        </w:rPr>
        <w:t>§</w:t>
      </w:r>
    </w:p>
    <w:p w14:paraId="4956679C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 A Képviselő-testület az Önkormányzat 2016. december 31-i állapot szerinti vagyonát forgalomképesség szerinti bontásban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14/A mellékletben</w:t>
      </w:r>
      <w:r w:rsidRPr="00272204">
        <w:rPr>
          <w:rFonts w:ascii="Times" w:eastAsia="Times New Roman" w:hAnsi="Times" w:cs="Times"/>
          <w:color w:val="000000"/>
          <w:lang w:eastAsia="hu-HU"/>
        </w:rPr>
        <w:t xml:space="preserve"> részletezett mérlegadatok </w:t>
      </w:r>
      <w:proofErr w:type="gramStart"/>
      <w:r w:rsidRPr="00272204">
        <w:rPr>
          <w:rFonts w:ascii="Times" w:eastAsia="Times New Roman" w:hAnsi="Times" w:cs="Times"/>
          <w:color w:val="000000"/>
          <w:lang w:eastAsia="hu-HU"/>
        </w:rPr>
        <w:t>alapján  jóváhagyja</w:t>
      </w:r>
      <w:proofErr w:type="gramEnd"/>
      <w:r w:rsidRPr="00272204">
        <w:rPr>
          <w:rFonts w:ascii="Times" w:eastAsia="Times New Roman" w:hAnsi="Times" w:cs="Times"/>
          <w:color w:val="000000"/>
          <w:lang w:eastAsia="hu-HU"/>
        </w:rPr>
        <w:t>.</w:t>
      </w:r>
    </w:p>
    <w:p w14:paraId="12D1A657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0FE702D8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(2)  A nullára leírt, de használatban lévő, és használaton kívüli eszközök állományát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14/B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tartalmazza.</w:t>
      </w:r>
    </w:p>
    <w:p w14:paraId="2C64C487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30D44164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(3)  Az Önkormányzatnak nincs tulajdonában, külön jogszabály alapján érték nélkül nyilvántartott eszköz.</w:t>
      </w:r>
    </w:p>
    <w:p w14:paraId="59DD64B4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1D6D4341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Többéves kihatással járó feladatok</w:t>
      </w:r>
    </w:p>
    <w:p w14:paraId="03B9E3BE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0D629C4F" w14:textId="379C4C2F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8.§</w:t>
      </w:r>
    </w:p>
    <w:p w14:paraId="1B134397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color w:val="000000"/>
          <w:lang w:eastAsia="hu-HU"/>
        </w:rPr>
      </w:pPr>
    </w:p>
    <w:p w14:paraId="4D14B6DF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 A Képviselő-testület a többéves kihatással járó feladatokat a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15/A.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szerint fogadja el.</w:t>
      </w:r>
    </w:p>
    <w:p w14:paraId="2EB859A3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15386C6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(2) A mérlegben értékkel nem szereplő kötelezettségeket, ideértve a kezesség-, illetve garanciavállalással kapcsolatos függő kötelezettségekeit </w:t>
      </w:r>
      <w:r w:rsidRPr="00272204">
        <w:rPr>
          <w:rFonts w:ascii="Times" w:eastAsia="Times New Roman" w:hAnsi="Times" w:cs="Times"/>
          <w:b/>
          <w:bCs/>
          <w:color w:val="000000"/>
          <w:lang w:eastAsia="hu-HU"/>
        </w:rPr>
        <w:t>15/B. melléklet</w:t>
      </w:r>
      <w:r w:rsidRPr="00272204">
        <w:rPr>
          <w:rFonts w:ascii="Times" w:eastAsia="Times New Roman" w:hAnsi="Times" w:cs="Times"/>
          <w:color w:val="000000"/>
          <w:lang w:eastAsia="hu-HU"/>
        </w:rPr>
        <w:t> szerint állapítja meg. </w:t>
      </w:r>
    </w:p>
    <w:p w14:paraId="2C663B7D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</w:t>
      </w:r>
    </w:p>
    <w:p w14:paraId="6904F111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color w:val="000000"/>
          <w:lang w:eastAsia="hu-HU"/>
        </w:rPr>
        <w:t>Záró rendelkezések</w:t>
      </w:r>
    </w:p>
    <w:p w14:paraId="7DA0FE07" w14:textId="77777777" w:rsidR="00272204" w:rsidRPr="00272204" w:rsidRDefault="00272204" w:rsidP="00272204">
      <w:pPr>
        <w:spacing w:after="20"/>
        <w:ind w:firstLine="180"/>
        <w:jc w:val="center"/>
        <w:rPr>
          <w:rFonts w:ascii="Times" w:eastAsia="Times New Roman" w:hAnsi="Times" w:cs="Times"/>
          <w:b/>
          <w:color w:val="000000"/>
          <w:lang w:eastAsia="hu-HU"/>
        </w:rPr>
      </w:pPr>
    </w:p>
    <w:p w14:paraId="243E3F1E" w14:textId="77777777" w:rsidR="00272204" w:rsidRPr="00272204" w:rsidRDefault="00272204" w:rsidP="00272204">
      <w:pPr>
        <w:numPr>
          <w:ilvl w:val="0"/>
          <w:numId w:val="7"/>
        </w:numPr>
        <w:spacing w:before="100" w:beforeAutospacing="1" w:after="240"/>
        <w:jc w:val="center"/>
        <w:rPr>
          <w:rFonts w:ascii="Times" w:eastAsia="Times New Roman" w:hAnsi="Times" w:cs="Times"/>
          <w:b/>
          <w:color w:val="000000"/>
          <w:lang w:eastAsia="hu-HU"/>
        </w:rPr>
      </w:pPr>
      <w:r w:rsidRPr="00272204">
        <w:rPr>
          <w:rFonts w:ascii="Times" w:eastAsia="Times New Roman" w:hAnsi="Times" w:cs="Times"/>
          <w:b/>
          <w:color w:val="000000"/>
          <w:lang w:eastAsia="hu-HU"/>
        </w:rPr>
        <w:t>§</w:t>
      </w:r>
    </w:p>
    <w:p w14:paraId="03081D05" w14:textId="77777777" w:rsidR="00272204" w:rsidRPr="00272204" w:rsidRDefault="00272204" w:rsidP="00272204">
      <w:pPr>
        <w:spacing w:after="20"/>
        <w:ind w:firstLine="180"/>
        <w:jc w:val="both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(1) A képviselő-testület utasítja a jegyzőt, hogy az elfogadott beszámolónak a rendelet elfogadását követő végrehajtásról gondoskodjon.</w:t>
      </w:r>
    </w:p>
    <w:p w14:paraId="694E085A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1A36619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(2) E rendelet a kihirdetését követő napon lép hatályba.</w:t>
      </w:r>
    </w:p>
    <w:p w14:paraId="2490B22A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5E0FAA15" w14:textId="77777777" w:rsidR="00272204" w:rsidRPr="00272204" w:rsidRDefault="00272204" w:rsidP="00272204">
      <w:pPr>
        <w:ind w:firstLine="181"/>
        <w:rPr>
          <w:rFonts w:ascii="Times" w:eastAsia="Times New Roman" w:hAnsi="Times" w:cs="Times"/>
          <w:color w:val="000000"/>
          <w:lang w:eastAsia="hu-HU"/>
        </w:rPr>
      </w:pPr>
    </w:p>
    <w:p w14:paraId="19FCC3A5" w14:textId="77777777" w:rsidR="00272204" w:rsidRPr="00272204" w:rsidRDefault="00272204" w:rsidP="00272204">
      <w:pPr>
        <w:ind w:firstLine="181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Török Sándor                                                                             Patakiné Kercsó Szilvia   </w:t>
      </w:r>
    </w:p>
    <w:p w14:paraId="06A00AED" w14:textId="5E6792EA" w:rsidR="00272204" w:rsidRPr="00272204" w:rsidRDefault="00272204" w:rsidP="00272204">
      <w:pPr>
        <w:ind w:firstLine="181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 </w:t>
      </w:r>
      <w:bookmarkStart w:id="0" w:name="_GoBack"/>
      <w:bookmarkEnd w:id="0"/>
      <w:r w:rsidRPr="00272204">
        <w:rPr>
          <w:rFonts w:ascii="Times" w:eastAsia="Times New Roman" w:hAnsi="Times" w:cs="Times"/>
          <w:color w:val="000000"/>
          <w:lang w:eastAsia="hu-HU"/>
        </w:rPr>
        <w:t>polgármester                                                                                            jegyző</w:t>
      </w:r>
    </w:p>
    <w:p w14:paraId="44CFD8D3" w14:textId="77777777" w:rsidR="00272204" w:rsidRPr="00272204" w:rsidRDefault="00272204" w:rsidP="00272204">
      <w:pPr>
        <w:ind w:firstLine="181"/>
        <w:rPr>
          <w:rFonts w:ascii="Times" w:eastAsia="Times New Roman" w:hAnsi="Times" w:cs="Times"/>
          <w:color w:val="000000"/>
          <w:lang w:eastAsia="hu-HU"/>
        </w:rPr>
      </w:pPr>
    </w:p>
    <w:p w14:paraId="74BDEF5D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3594C563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A rendelet kihirdetve: 2017. május 29.</w:t>
      </w:r>
    </w:p>
    <w:p w14:paraId="27653185" w14:textId="77777777" w:rsidR="00272204" w:rsidRPr="00272204" w:rsidRDefault="00272204" w:rsidP="00272204">
      <w:pPr>
        <w:spacing w:after="20"/>
        <w:ind w:firstLine="180"/>
        <w:rPr>
          <w:rFonts w:ascii="Times" w:eastAsia="Times New Roman" w:hAnsi="Times" w:cs="Times"/>
          <w:color w:val="000000"/>
          <w:lang w:eastAsia="hu-HU"/>
        </w:rPr>
      </w:pPr>
    </w:p>
    <w:p w14:paraId="70298AE3" w14:textId="77777777" w:rsidR="00272204" w:rsidRPr="00272204" w:rsidRDefault="00272204" w:rsidP="00272204">
      <w:pPr>
        <w:spacing w:after="20"/>
        <w:ind w:left="2832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Patakiné Kercsó Szilvia</w:t>
      </w:r>
    </w:p>
    <w:p w14:paraId="04C222ED" w14:textId="77777777" w:rsidR="00272204" w:rsidRPr="00272204" w:rsidRDefault="00272204" w:rsidP="00272204">
      <w:pPr>
        <w:spacing w:after="20"/>
        <w:ind w:left="3540" w:firstLine="180"/>
        <w:rPr>
          <w:rFonts w:ascii="Times" w:eastAsia="Times New Roman" w:hAnsi="Times" w:cs="Times"/>
          <w:color w:val="000000"/>
          <w:lang w:eastAsia="hu-HU"/>
        </w:rPr>
      </w:pPr>
      <w:r w:rsidRPr="00272204">
        <w:rPr>
          <w:rFonts w:ascii="Times" w:eastAsia="Times New Roman" w:hAnsi="Times" w:cs="Times"/>
          <w:color w:val="000000"/>
          <w:lang w:eastAsia="hu-HU"/>
        </w:rPr>
        <w:t>jegyző</w:t>
      </w:r>
    </w:p>
    <w:p w14:paraId="2EDBBDE5" w14:textId="77777777" w:rsidR="0041308E" w:rsidRDefault="0041308E"/>
    <w:sectPr w:rsidR="00413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96ABE"/>
    <w:multiLevelType w:val="multilevel"/>
    <w:tmpl w:val="A0FE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1508C1"/>
    <w:multiLevelType w:val="multilevel"/>
    <w:tmpl w:val="222C3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FD0955"/>
    <w:multiLevelType w:val="multilevel"/>
    <w:tmpl w:val="42122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E91FF8"/>
    <w:multiLevelType w:val="multilevel"/>
    <w:tmpl w:val="45822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8C7358"/>
    <w:multiLevelType w:val="multilevel"/>
    <w:tmpl w:val="87BE1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7025D7"/>
    <w:multiLevelType w:val="multilevel"/>
    <w:tmpl w:val="A5786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EC1C3F"/>
    <w:multiLevelType w:val="multilevel"/>
    <w:tmpl w:val="81A88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5"/>
    </w:lvlOverride>
  </w:num>
  <w:num w:numId="5">
    <w:abstractNumId w:val="5"/>
    <w:lvlOverride w:ilvl="0">
      <w:startOverride w:val="6"/>
    </w:lvlOverride>
  </w:num>
  <w:num w:numId="6">
    <w:abstractNumId w:val="1"/>
    <w:lvlOverride w:ilvl="0">
      <w:startOverride w:val="7"/>
    </w:lvlOverride>
  </w:num>
  <w:num w:numId="7">
    <w:abstractNumId w:val="2"/>
    <w:lvlOverride w:ilvl="0">
      <w:startOverride w:val="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15"/>
    <w:rsid w:val="00107F15"/>
    <w:rsid w:val="00272204"/>
    <w:rsid w:val="003C7C6B"/>
    <w:rsid w:val="0041308E"/>
    <w:rsid w:val="00501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28656"/>
  <w15:chartTrackingRefBased/>
  <w15:docId w15:val="{7DD787EF-CE03-4E82-AC46-278988296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jc w:val="left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4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139800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7745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709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Tulajdonos</dc:creator>
  <cp:keywords/>
  <dc:description/>
  <cp:lastModifiedBy>Tulajdonos</cp:lastModifiedBy>
  <cp:revision>2</cp:revision>
  <dcterms:created xsi:type="dcterms:W3CDTF">2018-02-14T12:45:00Z</dcterms:created>
  <dcterms:modified xsi:type="dcterms:W3CDTF">2018-02-14T12:59:00Z</dcterms:modified>
</cp:coreProperties>
</file>